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62F" w:rsidRDefault="00DE662F" w:rsidP="00DE662F">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Pr>
          <w:rFonts w:ascii="Times New Roman" w:hAnsi="Times New Roman" w:cs="Times New Roman"/>
          <w:lang w:val="uk-UA" w:eastAsia="ru-RU"/>
        </w:rPr>
        <w:t>25</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DE662F" w:rsidRDefault="00DE662F" w:rsidP="00DE662F">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DE662F" w:rsidRDefault="00DE662F" w:rsidP="00DE662F">
      <w:pPr>
        <w:pStyle w:val="a5"/>
        <w:rPr>
          <w:b/>
          <w:lang w:val="uk-UA" w:eastAsia="uk-UA"/>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CB4EE3" w:rsidRPr="00DE662F" w:rsidRDefault="00CB4EE3" w:rsidP="00DE662F">
      <w:pPr>
        <w:spacing w:before="100" w:beforeAutospacing="1" w:after="100" w:afterAutospacing="1"/>
        <w:jc w:val="center"/>
        <w:rPr>
          <w:sz w:val="20"/>
          <w:szCs w:val="20"/>
          <w:lang w:val="uk-UA" w:eastAsia="uk-UA"/>
        </w:rPr>
      </w:pPr>
      <w:r w:rsidRPr="00DE662F">
        <w:rPr>
          <w:sz w:val="20"/>
          <w:szCs w:val="20"/>
          <w:lang w:val="uk-UA" w:eastAsia="uk-UA"/>
        </w:rPr>
        <w:t>ІНФОРМАЦІЙНА КАРТКА АДМІНІСТРАТИВНОЇ ПОСЛУГИ</w:t>
      </w:r>
    </w:p>
    <w:p w:rsidR="00381CFB" w:rsidRPr="00DE662F" w:rsidRDefault="00CB4EE3" w:rsidP="00CB4EE3">
      <w:pPr>
        <w:jc w:val="center"/>
        <w:rPr>
          <w:sz w:val="28"/>
          <w:szCs w:val="28"/>
          <w:lang w:val="uk-UA" w:eastAsia="uk-UA"/>
        </w:rPr>
      </w:pPr>
      <w:r w:rsidRPr="00DE662F">
        <w:rPr>
          <w:b/>
          <w:sz w:val="28"/>
          <w:szCs w:val="28"/>
          <w:lang w:val="uk-UA"/>
        </w:rPr>
        <w:t>Державна реєстрація фізичної особи-підприємця</w:t>
      </w:r>
    </w:p>
    <w:p w:rsidR="0088049F" w:rsidRPr="00BC15F0" w:rsidRDefault="00CB4EE3" w:rsidP="002E4DE2">
      <w:pPr>
        <w:jc w:val="center"/>
        <w:rPr>
          <w:lang w:val="uk-UA" w:eastAsia="uk-UA"/>
        </w:rPr>
      </w:pPr>
      <w:r w:rsidRPr="00BC15F0">
        <w:rPr>
          <w:lang w:val="uk-UA" w:eastAsia="uk-UA"/>
        </w:rPr>
        <w:t>Виконавчий комітет  Покровської міської ради</w:t>
      </w:r>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02"/>
        <w:gridCol w:w="8"/>
        <w:gridCol w:w="3205"/>
        <w:gridCol w:w="6326"/>
      </w:tblGrid>
      <w:tr w:rsidR="00CB4EE3" w:rsidRPr="00BC15F0" w:rsidTr="003E7C7C">
        <w:tc>
          <w:tcPr>
            <w:tcW w:w="254" w:type="pct"/>
            <w:gridSpan w:val="2"/>
            <w:tcBorders>
              <w:top w:val="outset" w:sz="6" w:space="0" w:color="000000"/>
              <w:left w:val="outset" w:sz="6" w:space="0" w:color="000000"/>
              <w:bottom w:val="outset" w:sz="6" w:space="0" w:color="000000"/>
              <w:right w:val="single" w:sz="4" w:space="0" w:color="auto"/>
            </w:tcBorders>
          </w:tcPr>
          <w:p w:rsidR="00CB4EE3" w:rsidRPr="00487CBF" w:rsidRDefault="00CB4EE3" w:rsidP="003E7C7C">
            <w:pPr>
              <w:jc w:val="center"/>
              <w:rPr>
                <w:sz w:val="20"/>
                <w:szCs w:val="20"/>
                <w:lang w:val="uk-UA" w:eastAsia="uk-UA"/>
              </w:rPr>
            </w:pPr>
            <w:r w:rsidRPr="00487CBF">
              <w:rPr>
                <w:sz w:val="20"/>
                <w:szCs w:val="20"/>
                <w:lang w:val="uk-UA" w:eastAsia="uk-UA"/>
              </w:rPr>
              <w:t xml:space="preserve">№ з/п </w:t>
            </w:r>
          </w:p>
        </w:tc>
        <w:tc>
          <w:tcPr>
            <w:tcW w:w="4746" w:type="pct"/>
            <w:gridSpan w:val="2"/>
            <w:tcBorders>
              <w:top w:val="outset" w:sz="6" w:space="0" w:color="000000"/>
              <w:left w:val="single" w:sz="4" w:space="0" w:color="auto"/>
              <w:bottom w:val="outset" w:sz="6" w:space="0" w:color="000000"/>
              <w:right w:val="outset" w:sz="6" w:space="0" w:color="000000"/>
            </w:tcBorders>
          </w:tcPr>
          <w:p w:rsidR="00CB4EE3" w:rsidRPr="00487CBF" w:rsidRDefault="00CB4EE3" w:rsidP="003E7C7C">
            <w:pPr>
              <w:jc w:val="center"/>
              <w:rPr>
                <w:b/>
                <w:sz w:val="20"/>
                <w:szCs w:val="20"/>
                <w:lang w:val="uk-UA" w:eastAsia="uk-UA"/>
              </w:rPr>
            </w:pPr>
            <w:r w:rsidRPr="00487CBF">
              <w:rPr>
                <w:b/>
                <w:sz w:val="20"/>
                <w:szCs w:val="20"/>
                <w:lang w:val="uk-UA" w:eastAsia="uk-UA"/>
              </w:rPr>
              <w:t>Інформація про суб'єкт надання адміністративної послуги</w:t>
            </w:r>
          </w:p>
          <w:p w:rsidR="00CB4EE3" w:rsidRPr="00487CBF" w:rsidRDefault="00CB4EE3" w:rsidP="003E7C7C">
            <w:pPr>
              <w:jc w:val="center"/>
              <w:rPr>
                <w:sz w:val="20"/>
                <w:szCs w:val="20"/>
                <w:lang w:val="uk-UA" w:eastAsia="uk-UA"/>
              </w:rPr>
            </w:pPr>
            <w:r w:rsidRPr="00487CBF">
              <w:rPr>
                <w:b/>
                <w:sz w:val="20"/>
                <w:szCs w:val="20"/>
                <w:lang w:val="uk-UA" w:eastAsia="uk-UA"/>
              </w:rPr>
              <w:t>та центр надання адміністративних послуг</w:t>
            </w:r>
          </w:p>
        </w:tc>
      </w:tr>
      <w:tr w:rsidR="00CB4EE3" w:rsidRPr="0088049F" w:rsidTr="003E7C7C">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 xml:space="preserve">1. </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Найменування суб’єкта надання адміністративної послуги та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Реєстраційний відділ виконавчого комітету Покровської міської ради</w:t>
            </w:r>
          </w:p>
          <w:p w:rsidR="00CB4EE3" w:rsidRPr="00487CBF" w:rsidRDefault="00CB4EE3" w:rsidP="003E7C7C">
            <w:pPr>
              <w:rPr>
                <w:sz w:val="20"/>
                <w:szCs w:val="20"/>
                <w:lang w:val="uk-UA" w:eastAsia="uk-UA"/>
              </w:rPr>
            </w:pPr>
          </w:p>
          <w:p w:rsidR="00CB4EE3" w:rsidRPr="00487CBF" w:rsidRDefault="00CB4EE3" w:rsidP="003E7C7C">
            <w:pPr>
              <w:rPr>
                <w:sz w:val="20"/>
                <w:szCs w:val="20"/>
                <w:lang w:val="uk-UA" w:eastAsia="uk-UA"/>
              </w:rPr>
            </w:pPr>
            <w:r w:rsidRPr="00487CBF">
              <w:rPr>
                <w:sz w:val="20"/>
                <w:szCs w:val="20"/>
                <w:lang w:val="uk-UA" w:eastAsia="uk-UA"/>
              </w:rPr>
              <w:t>Центр надання адміністративних послуг виконавчого комітету Покровської міської ради</w:t>
            </w:r>
          </w:p>
        </w:tc>
      </w:tr>
      <w:tr w:rsidR="00CB4EE3" w:rsidRPr="00BA743D" w:rsidTr="003E7C7C">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2.</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3150" w:type="pct"/>
            <w:tcBorders>
              <w:top w:val="outset" w:sz="6" w:space="0" w:color="000000"/>
              <w:left w:val="outset" w:sz="6" w:space="0" w:color="000000"/>
              <w:bottom w:val="outset" w:sz="6" w:space="0" w:color="000000"/>
              <w:right w:val="outset" w:sz="6" w:space="0" w:color="000000"/>
            </w:tcBorders>
          </w:tcPr>
          <w:p w:rsidR="00BA743D" w:rsidRPr="00487CBF" w:rsidRDefault="00BA743D" w:rsidP="00BA743D">
            <w:pPr>
              <w:rPr>
                <w:sz w:val="20"/>
                <w:szCs w:val="20"/>
                <w:lang w:val="uk-UA"/>
              </w:rPr>
            </w:pPr>
            <w:r w:rsidRPr="00487CBF">
              <w:rPr>
                <w:sz w:val="20"/>
                <w:szCs w:val="20"/>
                <w:lang w:val="uk-UA"/>
              </w:rPr>
              <w:t xml:space="preserve">53300, Дніпропетровська область, м. Покров, </w:t>
            </w:r>
          </w:p>
          <w:p w:rsidR="00BA743D" w:rsidRPr="00487CBF" w:rsidRDefault="00BA743D" w:rsidP="00BA743D">
            <w:pPr>
              <w:rPr>
                <w:sz w:val="20"/>
                <w:szCs w:val="20"/>
                <w:lang w:val="uk-UA"/>
              </w:rPr>
            </w:pPr>
            <w:r w:rsidRPr="00487CBF">
              <w:rPr>
                <w:sz w:val="20"/>
                <w:szCs w:val="20"/>
                <w:lang w:val="uk-UA"/>
              </w:rPr>
              <w:t xml:space="preserve">вул. Центральна, 48, 2 поверх, </w:t>
            </w:r>
            <w:proofErr w:type="spellStart"/>
            <w:r w:rsidRPr="00487CBF">
              <w:rPr>
                <w:sz w:val="20"/>
                <w:szCs w:val="20"/>
                <w:lang w:val="uk-UA"/>
              </w:rPr>
              <w:t>каб</w:t>
            </w:r>
            <w:proofErr w:type="spellEnd"/>
            <w:r w:rsidRPr="00487CBF">
              <w:rPr>
                <w:sz w:val="20"/>
                <w:szCs w:val="20"/>
                <w:lang w:val="uk-UA"/>
              </w:rPr>
              <w:t>. № 212</w:t>
            </w:r>
          </w:p>
          <w:p w:rsidR="00BA743D" w:rsidRPr="00487CBF" w:rsidRDefault="00BA743D" w:rsidP="00BA743D">
            <w:pPr>
              <w:rPr>
                <w:sz w:val="20"/>
                <w:szCs w:val="20"/>
                <w:lang w:val="uk-UA"/>
              </w:rPr>
            </w:pPr>
            <w:r w:rsidRPr="00487CBF">
              <w:rPr>
                <w:sz w:val="20"/>
                <w:szCs w:val="20"/>
                <w:lang w:val="uk-UA"/>
              </w:rPr>
              <w:t>тел..(05667) 44282</w:t>
            </w:r>
          </w:p>
          <w:p w:rsidR="00BA743D" w:rsidRPr="00487CBF" w:rsidRDefault="00487CBF" w:rsidP="00BA743D">
            <w:pPr>
              <w:rPr>
                <w:sz w:val="20"/>
                <w:szCs w:val="20"/>
                <w:lang w:val="uk-UA"/>
              </w:rPr>
            </w:pPr>
            <w:hyperlink r:id="rId6" w:history="1">
              <w:r w:rsidR="00BA743D" w:rsidRPr="00487CBF">
                <w:rPr>
                  <w:rStyle w:val="a3"/>
                  <w:sz w:val="20"/>
                  <w:szCs w:val="20"/>
                  <w:lang w:val="uk-UA"/>
                </w:rPr>
                <w:t>rv@pokrov-mr.gov.ua</w:t>
              </w:r>
            </w:hyperlink>
          </w:p>
          <w:p w:rsidR="00BA743D" w:rsidRPr="00487CBF" w:rsidRDefault="00BA743D" w:rsidP="00BA743D">
            <w:pPr>
              <w:rPr>
                <w:sz w:val="20"/>
                <w:szCs w:val="20"/>
                <w:lang w:val="uk-UA"/>
              </w:rPr>
            </w:pPr>
          </w:p>
          <w:p w:rsidR="00BA743D" w:rsidRPr="00487CBF" w:rsidRDefault="00BA743D" w:rsidP="00BA743D">
            <w:pPr>
              <w:rPr>
                <w:sz w:val="20"/>
                <w:szCs w:val="20"/>
                <w:lang w:val="uk-UA"/>
              </w:rPr>
            </w:pPr>
            <w:r w:rsidRPr="00487CBF">
              <w:rPr>
                <w:sz w:val="20"/>
                <w:szCs w:val="20"/>
                <w:lang w:val="uk-UA"/>
              </w:rPr>
              <w:t xml:space="preserve">53300, Дніпропетровська область, м. Покров, </w:t>
            </w:r>
          </w:p>
          <w:p w:rsidR="00BA743D" w:rsidRPr="00487CBF" w:rsidRDefault="00BA743D" w:rsidP="00BA743D">
            <w:pPr>
              <w:rPr>
                <w:sz w:val="20"/>
                <w:szCs w:val="20"/>
                <w:lang w:val="uk-UA"/>
              </w:rPr>
            </w:pPr>
            <w:r w:rsidRPr="00487CBF">
              <w:rPr>
                <w:sz w:val="20"/>
                <w:szCs w:val="20"/>
                <w:lang w:val="uk-UA"/>
              </w:rPr>
              <w:t xml:space="preserve">вул. Центральна, 48, 1 поверх ЦНАП </w:t>
            </w:r>
          </w:p>
          <w:p w:rsidR="00BA743D" w:rsidRPr="00487CBF" w:rsidRDefault="00BA743D" w:rsidP="00BA743D">
            <w:pPr>
              <w:rPr>
                <w:sz w:val="20"/>
                <w:szCs w:val="20"/>
                <w:lang w:val="uk-UA"/>
              </w:rPr>
            </w:pPr>
            <w:r w:rsidRPr="00487CBF">
              <w:rPr>
                <w:sz w:val="20"/>
                <w:szCs w:val="20"/>
                <w:lang w:val="uk-UA"/>
              </w:rPr>
              <w:t>тел.(05667) 42031</w:t>
            </w:r>
          </w:p>
          <w:p w:rsidR="00CB4EE3" w:rsidRPr="00487CBF" w:rsidRDefault="00BA743D" w:rsidP="00BA743D">
            <w:pPr>
              <w:rPr>
                <w:sz w:val="20"/>
                <w:szCs w:val="20"/>
                <w:u w:val="single"/>
                <w:lang w:val="uk-UA" w:eastAsia="uk-UA"/>
              </w:rPr>
            </w:pPr>
            <w:r w:rsidRPr="00487CBF">
              <w:rPr>
                <w:sz w:val="20"/>
                <w:szCs w:val="20"/>
                <w:lang w:val="uk-UA"/>
              </w:rPr>
              <w:t>cnap@pokrov-mr.gov.ua</w:t>
            </w:r>
          </w:p>
        </w:tc>
      </w:tr>
      <w:tr w:rsidR="00CB4EE3" w:rsidRPr="00BC15F0" w:rsidTr="003E7C7C">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3.</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087AF5" w:rsidRPr="00487CBF" w:rsidRDefault="00087AF5" w:rsidP="00087AF5">
            <w:pPr>
              <w:rPr>
                <w:sz w:val="20"/>
                <w:szCs w:val="20"/>
                <w:lang w:val="uk-UA"/>
              </w:rPr>
            </w:pPr>
            <w:r w:rsidRPr="00487CBF">
              <w:rPr>
                <w:sz w:val="20"/>
                <w:szCs w:val="20"/>
                <w:lang w:val="uk-UA"/>
              </w:rPr>
              <w:t>Понеділок – четвер з 8.00 до 17.00</w:t>
            </w:r>
          </w:p>
          <w:p w:rsidR="00087AF5" w:rsidRPr="00487CBF" w:rsidRDefault="00087AF5" w:rsidP="00087AF5">
            <w:pPr>
              <w:rPr>
                <w:sz w:val="20"/>
                <w:szCs w:val="20"/>
                <w:lang w:val="uk-UA"/>
              </w:rPr>
            </w:pPr>
            <w:r w:rsidRPr="00487CBF">
              <w:rPr>
                <w:sz w:val="20"/>
                <w:szCs w:val="20"/>
                <w:lang w:val="uk-UA"/>
              </w:rPr>
              <w:t>Обідня перерва з 12.00 до 12.45</w:t>
            </w:r>
          </w:p>
          <w:p w:rsidR="00087AF5" w:rsidRPr="00487CBF" w:rsidRDefault="00087AF5" w:rsidP="00087AF5">
            <w:pPr>
              <w:rPr>
                <w:sz w:val="20"/>
                <w:szCs w:val="20"/>
                <w:lang w:val="uk-UA"/>
              </w:rPr>
            </w:pPr>
            <w:r w:rsidRPr="00487CBF">
              <w:rPr>
                <w:sz w:val="20"/>
                <w:szCs w:val="20"/>
                <w:lang w:val="uk-UA"/>
              </w:rPr>
              <w:t xml:space="preserve">П’ятниця з 8.00 до 16.00 </w:t>
            </w:r>
          </w:p>
          <w:p w:rsidR="00087AF5" w:rsidRPr="00487CBF" w:rsidRDefault="00087AF5" w:rsidP="00087AF5">
            <w:pPr>
              <w:rPr>
                <w:sz w:val="20"/>
                <w:szCs w:val="20"/>
                <w:lang w:val="uk-UA"/>
              </w:rPr>
            </w:pPr>
            <w:r w:rsidRPr="00487CBF">
              <w:rPr>
                <w:sz w:val="20"/>
                <w:szCs w:val="20"/>
                <w:lang w:val="uk-UA"/>
              </w:rPr>
              <w:t>Обідня перерва з 12.00 до 13.00</w:t>
            </w:r>
          </w:p>
          <w:p w:rsidR="00087AF5" w:rsidRPr="00487CBF" w:rsidRDefault="00087AF5" w:rsidP="00087AF5">
            <w:pPr>
              <w:rPr>
                <w:sz w:val="20"/>
                <w:szCs w:val="20"/>
                <w:lang w:val="uk-UA" w:eastAsia="uk-UA"/>
              </w:rPr>
            </w:pPr>
            <w:r w:rsidRPr="00487CBF">
              <w:rPr>
                <w:sz w:val="20"/>
                <w:szCs w:val="20"/>
                <w:lang w:val="uk-UA" w:eastAsia="uk-UA"/>
              </w:rPr>
              <w:t>Вихідні дні - субота, неділя</w:t>
            </w:r>
          </w:p>
          <w:p w:rsidR="00087AF5" w:rsidRPr="00487CBF" w:rsidRDefault="00087AF5" w:rsidP="00087AF5">
            <w:pPr>
              <w:rPr>
                <w:sz w:val="20"/>
                <w:szCs w:val="20"/>
                <w:lang w:val="uk-UA"/>
              </w:rPr>
            </w:pPr>
          </w:p>
          <w:p w:rsidR="00087AF5" w:rsidRPr="00487CBF" w:rsidRDefault="00087AF5" w:rsidP="00087AF5">
            <w:pPr>
              <w:rPr>
                <w:sz w:val="20"/>
                <w:szCs w:val="20"/>
                <w:lang w:val="uk-UA"/>
              </w:rPr>
            </w:pPr>
            <w:r w:rsidRPr="00487CBF">
              <w:rPr>
                <w:sz w:val="20"/>
                <w:szCs w:val="20"/>
                <w:lang w:val="uk-UA"/>
              </w:rPr>
              <w:t xml:space="preserve">Понеділок, середа, четвер, п’ятниця  з 9.00 до  16.00 </w:t>
            </w:r>
          </w:p>
          <w:p w:rsidR="00087AF5" w:rsidRPr="00487CBF" w:rsidRDefault="00087AF5" w:rsidP="00087AF5">
            <w:pPr>
              <w:rPr>
                <w:sz w:val="20"/>
                <w:szCs w:val="20"/>
                <w:lang w:val="uk-UA"/>
              </w:rPr>
            </w:pPr>
            <w:r w:rsidRPr="00487CBF">
              <w:rPr>
                <w:sz w:val="20"/>
                <w:szCs w:val="20"/>
                <w:lang w:val="uk-UA"/>
              </w:rPr>
              <w:t xml:space="preserve">Вівторок з 9.00 до 20.00 </w:t>
            </w:r>
          </w:p>
          <w:p w:rsidR="00CB4EE3" w:rsidRPr="00487CBF" w:rsidRDefault="00087AF5" w:rsidP="00087AF5">
            <w:pPr>
              <w:rPr>
                <w:sz w:val="20"/>
                <w:szCs w:val="20"/>
                <w:lang w:val="uk-UA" w:eastAsia="uk-UA"/>
              </w:rPr>
            </w:pPr>
            <w:r w:rsidRPr="00487CBF">
              <w:rPr>
                <w:sz w:val="20"/>
                <w:szCs w:val="20"/>
                <w:lang w:val="uk-UA" w:eastAsia="uk-UA"/>
              </w:rPr>
              <w:t>Вихідні дні - субота, неділя</w:t>
            </w:r>
          </w:p>
        </w:tc>
      </w:tr>
      <w:tr w:rsidR="00CB4EE3" w:rsidRPr="00BC15F0" w:rsidTr="003E7C7C">
        <w:tc>
          <w:tcPr>
            <w:tcW w:w="5000" w:type="pct"/>
            <w:gridSpan w:val="4"/>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jc w:val="center"/>
              <w:rPr>
                <w:b/>
                <w:sz w:val="20"/>
                <w:szCs w:val="20"/>
                <w:lang w:val="uk-UA" w:eastAsia="uk-UA"/>
              </w:rPr>
            </w:pPr>
            <w:r w:rsidRPr="00487CBF">
              <w:rPr>
                <w:b/>
                <w:sz w:val="20"/>
                <w:szCs w:val="20"/>
                <w:lang w:val="uk-UA" w:eastAsia="uk-UA"/>
              </w:rPr>
              <w:t>Нормативні акти, якими регламентується надання адміністративної послуги</w:t>
            </w:r>
          </w:p>
        </w:tc>
      </w:tr>
      <w:tr w:rsidR="00CB4EE3" w:rsidRPr="00487CBF" w:rsidTr="003E7C7C">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4.</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Закони України</w:t>
            </w:r>
          </w:p>
        </w:tc>
        <w:tc>
          <w:tcPr>
            <w:tcW w:w="3150" w:type="pct"/>
            <w:tcBorders>
              <w:top w:val="outset" w:sz="6" w:space="0" w:color="000000"/>
              <w:left w:val="outset" w:sz="6" w:space="0" w:color="000000"/>
              <w:bottom w:val="outset" w:sz="6" w:space="0" w:color="000000"/>
              <w:right w:val="outset" w:sz="6" w:space="0" w:color="000000"/>
            </w:tcBorders>
          </w:tcPr>
          <w:p w:rsidR="00CB4EE3" w:rsidRPr="00487CBF" w:rsidRDefault="00CB4EE3" w:rsidP="0088049F">
            <w:pPr>
              <w:pStyle w:val="1"/>
              <w:tabs>
                <w:tab w:val="left" w:pos="217"/>
              </w:tabs>
              <w:ind w:left="0"/>
              <w:rPr>
                <w:sz w:val="20"/>
                <w:szCs w:val="20"/>
                <w:lang w:eastAsia="uk-UA"/>
              </w:rPr>
            </w:pPr>
            <w:r w:rsidRPr="00487CBF">
              <w:rPr>
                <w:sz w:val="20"/>
                <w:szCs w:val="20"/>
              </w:rPr>
              <w:t>Закон України від 15.05.2003 № 755-IV «Про державну реєстрацію юридичних осіб, фізичних осіб – підприє</w:t>
            </w:r>
            <w:r w:rsidR="0088049F" w:rsidRPr="00487CBF">
              <w:rPr>
                <w:sz w:val="20"/>
                <w:szCs w:val="20"/>
              </w:rPr>
              <w:t>мців та громадських формувань»</w:t>
            </w:r>
          </w:p>
        </w:tc>
      </w:tr>
      <w:tr w:rsidR="00CB4EE3" w:rsidRPr="0088049F" w:rsidTr="003E7C7C">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5.</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Акти Кабінету Міністрів України</w:t>
            </w:r>
          </w:p>
        </w:tc>
        <w:tc>
          <w:tcPr>
            <w:tcW w:w="31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p>
        </w:tc>
      </w:tr>
      <w:tr w:rsidR="00CB4EE3" w:rsidRPr="00487CBF" w:rsidTr="003E7C7C">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6.</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Акти центральних органів виконавчої влади</w:t>
            </w:r>
          </w:p>
        </w:tc>
        <w:tc>
          <w:tcPr>
            <w:tcW w:w="3150" w:type="pct"/>
            <w:tcBorders>
              <w:top w:val="outset" w:sz="6" w:space="0" w:color="000000"/>
              <w:left w:val="outset" w:sz="6" w:space="0" w:color="000000"/>
              <w:bottom w:val="outset" w:sz="6" w:space="0" w:color="000000"/>
              <w:right w:val="outset" w:sz="6" w:space="0" w:color="000000"/>
            </w:tcBorders>
          </w:tcPr>
          <w:p w:rsidR="0088049F" w:rsidRPr="00487CBF" w:rsidRDefault="00CB4EE3" w:rsidP="0088049F">
            <w:pPr>
              <w:keepNext/>
              <w:ind w:firstLine="224"/>
              <w:jc w:val="both"/>
              <w:rPr>
                <w:rFonts w:eastAsia="Batang"/>
                <w:b/>
                <w:sz w:val="20"/>
                <w:szCs w:val="20"/>
                <w:lang w:val="uk-UA" w:eastAsia="ko-KR"/>
              </w:rPr>
            </w:pPr>
            <w:r w:rsidRPr="00487CBF">
              <w:rPr>
                <w:sz w:val="20"/>
                <w:szCs w:val="20"/>
                <w:lang w:val="uk-UA" w:eastAsia="uk-UA"/>
              </w:rPr>
              <w:t xml:space="preserve">     </w:t>
            </w:r>
            <w:r w:rsidR="0088049F" w:rsidRPr="00487CBF">
              <w:rPr>
                <w:sz w:val="20"/>
                <w:szCs w:val="20"/>
                <w:lang w:val="uk-UA"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0088049F" w:rsidRPr="00487CBF">
              <w:rPr>
                <w:bCs/>
                <w:sz w:val="20"/>
                <w:szCs w:val="20"/>
                <w:lang w:val="uk-UA"/>
              </w:rPr>
              <w:t>1500/29630</w:t>
            </w:r>
            <w:r w:rsidR="0088049F" w:rsidRPr="00487CBF">
              <w:rPr>
                <w:sz w:val="20"/>
                <w:szCs w:val="20"/>
                <w:lang w:val="uk-UA" w:eastAsia="uk-UA"/>
              </w:rPr>
              <w:t>;</w:t>
            </w:r>
            <w:r w:rsidR="0088049F" w:rsidRPr="00487CBF">
              <w:rPr>
                <w:bCs/>
                <w:sz w:val="20"/>
                <w:szCs w:val="20"/>
                <w:lang w:val="uk-UA"/>
              </w:rPr>
              <w:t xml:space="preserve"> </w:t>
            </w:r>
          </w:p>
          <w:p w:rsidR="0088049F" w:rsidRPr="00487CBF" w:rsidRDefault="0088049F" w:rsidP="0088049F">
            <w:pPr>
              <w:pStyle w:val="a4"/>
              <w:tabs>
                <w:tab w:val="left" w:pos="0"/>
              </w:tabs>
              <w:ind w:left="0" w:firstLine="217"/>
              <w:rPr>
                <w:sz w:val="20"/>
                <w:szCs w:val="20"/>
                <w:lang w:eastAsia="uk-UA"/>
              </w:rPr>
            </w:pPr>
            <w:r w:rsidRPr="00487CBF">
              <w:rPr>
                <w:sz w:val="20"/>
                <w:szCs w:val="20"/>
                <w:lang w:eastAsia="uk-UA"/>
              </w:rPr>
              <w:t>наказ Міністерства юстиції України від 09.02.2016 №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 зареєстрований у Міністерстві юстиції України 09.02.2016 за № 200/28330;</w:t>
            </w:r>
          </w:p>
          <w:p w:rsidR="00CB4EE3" w:rsidRPr="00487CBF" w:rsidRDefault="0088049F" w:rsidP="0088049F">
            <w:pPr>
              <w:pStyle w:val="1"/>
              <w:tabs>
                <w:tab w:val="left" w:pos="0"/>
              </w:tabs>
              <w:ind w:left="0" w:hanging="11"/>
              <w:rPr>
                <w:sz w:val="20"/>
                <w:szCs w:val="20"/>
                <w:lang w:eastAsia="uk-UA"/>
              </w:rPr>
            </w:pPr>
            <w:r w:rsidRPr="00487CBF">
              <w:rPr>
                <w:sz w:val="20"/>
                <w:szCs w:val="20"/>
                <w:lang w:eastAsia="uk-UA"/>
              </w:rPr>
              <w:t>наказ Міністерства юстиції України від 23.03.2016                     № 784/5 «Про затвердження Порядку функціонування порталу електронних сервісів юридичних осіб, фізичних осіб – підприємців та громадських формувань, що не мають статусу юридичної особи», зареєстрований у Міністерстві юстиції України 23.03.2016 за № 427/28557</w:t>
            </w:r>
          </w:p>
        </w:tc>
      </w:tr>
      <w:tr w:rsidR="00CB4EE3" w:rsidRPr="00BC15F0" w:rsidTr="003E7C7C">
        <w:tc>
          <w:tcPr>
            <w:tcW w:w="5000" w:type="pct"/>
            <w:gridSpan w:val="4"/>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jc w:val="center"/>
              <w:rPr>
                <w:b/>
                <w:sz w:val="20"/>
                <w:szCs w:val="20"/>
                <w:lang w:val="uk-UA" w:eastAsia="uk-UA"/>
              </w:rPr>
            </w:pPr>
            <w:r w:rsidRPr="00487CBF">
              <w:rPr>
                <w:b/>
                <w:sz w:val="20"/>
                <w:szCs w:val="20"/>
                <w:lang w:val="uk-UA" w:eastAsia="uk-UA"/>
              </w:rPr>
              <w:t>Умови отримання адміністративної послуги</w:t>
            </w:r>
          </w:p>
        </w:tc>
      </w:tr>
      <w:tr w:rsidR="00CB4EE3" w:rsidRPr="00487CBF" w:rsidTr="003E7C7C">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7.</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Підстава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CB4EE3" w:rsidRPr="00487CBF" w:rsidRDefault="0088049F" w:rsidP="003E7C7C">
            <w:pPr>
              <w:rPr>
                <w:sz w:val="20"/>
                <w:szCs w:val="20"/>
                <w:lang w:val="uk-UA" w:eastAsia="uk-UA"/>
              </w:rPr>
            </w:pPr>
            <w:r w:rsidRPr="00487CBF">
              <w:rPr>
                <w:sz w:val="20"/>
                <w:szCs w:val="20"/>
                <w:lang w:val="uk-UA"/>
              </w:rPr>
              <w:t xml:space="preserve">Звернення фізичної особи, яка має намір стати підприємцем, або уповноваженої нею особи  </w:t>
            </w:r>
            <w:r w:rsidRPr="00487CBF">
              <w:rPr>
                <w:sz w:val="20"/>
                <w:szCs w:val="20"/>
                <w:lang w:val="uk-UA" w:eastAsia="uk-UA"/>
              </w:rPr>
              <w:t>(далі – заявник)</w:t>
            </w:r>
          </w:p>
        </w:tc>
      </w:tr>
      <w:tr w:rsidR="00CB4EE3" w:rsidRPr="00BC15F0" w:rsidTr="003E7C7C">
        <w:trPr>
          <w:trHeight w:val="1402"/>
        </w:trPr>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lastRenderedPageBreak/>
              <w:t>8.</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Вичерпний перелік документів, необхідних для отримання адміністративної послуги, а також вимоги до них</w:t>
            </w:r>
          </w:p>
        </w:tc>
        <w:tc>
          <w:tcPr>
            <w:tcW w:w="31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pStyle w:val="1"/>
              <w:tabs>
                <w:tab w:val="left" w:pos="217"/>
              </w:tabs>
              <w:ind w:left="0" w:firstLine="349"/>
              <w:rPr>
                <w:sz w:val="20"/>
                <w:szCs w:val="20"/>
                <w:lang w:eastAsia="uk-UA"/>
              </w:rPr>
            </w:pPr>
            <w:r w:rsidRPr="00487CBF">
              <w:rPr>
                <w:sz w:val="20"/>
                <w:szCs w:val="20"/>
                <w:lang w:eastAsia="uk-UA"/>
              </w:rPr>
              <w:t xml:space="preserve">1. Для державної реєстрації фізичної особи підприємцем подаються такі документи: </w:t>
            </w:r>
          </w:p>
          <w:p w:rsidR="00CB4EE3" w:rsidRPr="00487CBF" w:rsidRDefault="00CB4EE3" w:rsidP="003E7C7C">
            <w:pPr>
              <w:pStyle w:val="1"/>
              <w:tabs>
                <w:tab w:val="left" w:pos="217"/>
              </w:tabs>
              <w:ind w:left="0" w:firstLine="349"/>
              <w:rPr>
                <w:sz w:val="20"/>
                <w:szCs w:val="20"/>
                <w:lang w:eastAsia="uk-UA"/>
              </w:rPr>
            </w:pPr>
            <w:r w:rsidRPr="00487CBF">
              <w:rPr>
                <w:sz w:val="20"/>
                <w:szCs w:val="20"/>
                <w:lang w:eastAsia="uk-UA"/>
              </w:rPr>
              <w:t xml:space="preserve">1) заява про державну реєстрацію фізичної особи підприємцем; </w:t>
            </w:r>
          </w:p>
          <w:p w:rsidR="00CB4EE3" w:rsidRPr="00487CBF" w:rsidRDefault="00CB4EE3" w:rsidP="003E7C7C">
            <w:pPr>
              <w:pStyle w:val="1"/>
              <w:tabs>
                <w:tab w:val="left" w:pos="217"/>
              </w:tabs>
              <w:ind w:left="0" w:firstLine="349"/>
              <w:rPr>
                <w:sz w:val="20"/>
                <w:szCs w:val="20"/>
                <w:lang w:eastAsia="uk-UA"/>
              </w:rPr>
            </w:pPr>
            <w:r w:rsidRPr="00487CBF">
              <w:rPr>
                <w:sz w:val="20"/>
                <w:szCs w:val="20"/>
                <w:lang w:eastAsia="uk-UA"/>
              </w:rPr>
              <w:t xml:space="preserve">2) заява про обрання фізичною особою спрощеної системи оподаткування та/або реєстраційна заява про добровільну реєстрацію як платника податку на додану вартість за формою, затвердженою центральним органом виконавчої влади, що забезпечує формування державної податкової і митної політики, - за бажанням заявника; </w:t>
            </w:r>
          </w:p>
          <w:p w:rsidR="00CB4EE3" w:rsidRPr="00487CBF" w:rsidRDefault="00CB4EE3" w:rsidP="003E7C7C">
            <w:pPr>
              <w:pStyle w:val="1"/>
              <w:tabs>
                <w:tab w:val="left" w:pos="217"/>
              </w:tabs>
              <w:ind w:left="0" w:firstLine="349"/>
              <w:rPr>
                <w:sz w:val="20"/>
                <w:szCs w:val="20"/>
                <w:lang w:eastAsia="uk-UA"/>
              </w:rPr>
            </w:pPr>
            <w:r w:rsidRPr="00487CBF">
              <w:rPr>
                <w:sz w:val="20"/>
                <w:szCs w:val="20"/>
                <w:lang w:eastAsia="uk-UA"/>
              </w:rPr>
              <w:t>3) нотаріально засвідчена письмова згода батьків (</w:t>
            </w:r>
            <w:proofErr w:type="spellStart"/>
            <w:r w:rsidRPr="00487CBF">
              <w:rPr>
                <w:sz w:val="20"/>
                <w:szCs w:val="20"/>
                <w:lang w:eastAsia="uk-UA"/>
              </w:rPr>
              <w:t>усиновлювачів</w:t>
            </w:r>
            <w:proofErr w:type="spellEnd"/>
            <w:r w:rsidRPr="00487CBF">
              <w:rPr>
                <w:sz w:val="20"/>
                <w:szCs w:val="20"/>
                <w:lang w:eastAsia="uk-UA"/>
              </w:rPr>
              <w:t xml:space="preserve">) або піклувальника чи органу опіки та піклування - для фізичної особи, яка досягла шістнадцяти років і має бажання займатися підприємницькою діяльністю, але не має повної цивільної дієздатності. </w:t>
            </w:r>
          </w:p>
          <w:p w:rsidR="00CB4EE3" w:rsidRPr="00487CBF" w:rsidRDefault="00CB4EE3" w:rsidP="003E7C7C">
            <w:pPr>
              <w:pStyle w:val="1"/>
              <w:tabs>
                <w:tab w:val="left" w:pos="217"/>
              </w:tabs>
              <w:ind w:left="0"/>
              <w:rPr>
                <w:sz w:val="20"/>
                <w:szCs w:val="20"/>
                <w:lang w:eastAsia="uk-UA"/>
              </w:rPr>
            </w:pPr>
            <w:r w:rsidRPr="00487CBF">
              <w:rPr>
                <w:sz w:val="20"/>
                <w:szCs w:val="20"/>
                <w:lang w:eastAsia="uk-UA"/>
              </w:rPr>
              <w:t xml:space="preserve">       Документи, що подаються для державної реєстрації, повинні відповідати таким вимогам: </w:t>
            </w:r>
          </w:p>
          <w:p w:rsidR="00CB4EE3" w:rsidRPr="00487CBF" w:rsidRDefault="00CB4EE3" w:rsidP="003E7C7C">
            <w:pPr>
              <w:pStyle w:val="1"/>
              <w:tabs>
                <w:tab w:val="left" w:pos="217"/>
              </w:tabs>
              <w:ind w:left="0" w:firstLine="349"/>
              <w:rPr>
                <w:sz w:val="20"/>
                <w:szCs w:val="20"/>
                <w:lang w:eastAsia="uk-UA"/>
              </w:rPr>
            </w:pPr>
            <w:r w:rsidRPr="00487CBF">
              <w:rPr>
                <w:sz w:val="20"/>
                <w:szCs w:val="20"/>
                <w:lang w:eastAsia="uk-UA"/>
              </w:rPr>
              <w:t xml:space="preserve">1) документи мають бути викладені державною мовою та додатково, за бажанням заявника, - іншою мовою (крім заяви про державну реєстрацію); </w:t>
            </w:r>
          </w:p>
          <w:p w:rsidR="00CB4EE3" w:rsidRPr="00487CBF" w:rsidRDefault="00CB4EE3" w:rsidP="003E7C7C">
            <w:pPr>
              <w:pStyle w:val="1"/>
              <w:tabs>
                <w:tab w:val="left" w:pos="217"/>
              </w:tabs>
              <w:ind w:left="0" w:firstLine="349"/>
              <w:rPr>
                <w:sz w:val="20"/>
                <w:szCs w:val="20"/>
                <w:lang w:eastAsia="uk-UA"/>
              </w:rPr>
            </w:pPr>
            <w:r w:rsidRPr="00487CBF">
              <w:rPr>
                <w:sz w:val="20"/>
                <w:szCs w:val="20"/>
                <w:lang w:eastAsia="uk-UA"/>
              </w:rPr>
              <w:t>2) текст документів має бути написаний розбірливо (</w:t>
            </w:r>
            <w:proofErr w:type="spellStart"/>
            <w:r w:rsidRPr="00487CBF">
              <w:rPr>
                <w:sz w:val="20"/>
                <w:szCs w:val="20"/>
                <w:lang w:eastAsia="uk-UA"/>
              </w:rPr>
              <w:t>машинодруком</w:t>
            </w:r>
            <w:proofErr w:type="spellEnd"/>
            <w:r w:rsidRPr="00487CBF">
              <w:rPr>
                <w:sz w:val="20"/>
                <w:szCs w:val="20"/>
                <w:lang w:eastAsia="uk-UA"/>
              </w:rPr>
              <w:t xml:space="preserve"> або від руки друкованими літерами); </w:t>
            </w:r>
          </w:p>
          <w:p w:rsidR="00CB4EE3" w:rsidRPr="00487CBF" w:rsidRDefault="00CB4EE3" w:rsidP="003E7C7C">
            <w:pPr>
              <w:pStyle w:val="1"/>
              <w:tabs>
                <w:tab w:val="left" w:pos="217"/>
              </w:tabs>
              <w:ind w:left="0" w:firstLine="349"/>
              <w:rPr>
                <w:sz w:val="20"/>
                <w:szCs w:val="20"/>
                <w:lang w:eastAsia="uk-UA"/>
              </w:rPr>
            </w:pPr>
            <w:r w:rsidRPr="00487CBF">
              <w:rPr>
                <w:sz w:val="20"/>
                <w:szCs w:val="20"/>
                <w:lang w:eastAsia="uk-UA"/>
              </w:rPr>
              <w:t xml:space="preserve">3) документи не повинні містити підчищення або дописки, закреслені слова та інші виправлення, не обумовлені в них, орфографічні та арифметичні помилки, заповнюватися олівцем, а також містити пошкодження, які не дають змоги однозначно тлумачити їх зміст; </w:t>
            </w:r>
          </w:p>
          <w:p w:rsidR="00CB4EE3" w:rsidRPr="00487CBF" w:rsidRDefault="00CB4EE3" w:rsidP="003E7C7C">
            <w:pPr>
              <w:pStyle w:val="1"/>
              <w:tabs>
                <w:tab w:val="left" w:pos="217"/>
              </w:tabs>
              <w:ind w:left="0" w:firstLine="349"/>
              <w:rPr>
                <w:sz w:val="20"/>
                <w:szCs w:val="20"/>
                <w:lang w:eastAsia="uk-UA"/>
              </w:rPr>
            </w:pPr>
            <w:r w:rsidRPr="00487CBF">
              <w:rPr>
                <w:sz w:val="20"/>
                <w:szCs w:val="20"/>
                <w:lang w:eastAsia="uk-UA"/>
              </w:rPr>
              <w:t xml:space="preserve">4) документи в електронній формі мають бути оформлені згідно з вимогами, визначеними законодавством; </w:t>
            </w:r>
          </w:p>
          <w:p w:rsidR="00CB4EE3" w:rsidRPr="00487CBF" w:rsidRDefault="00CB4EE3" w:rsidP="003E7C7C">
            <w:pPr>
              <w:pStyle w:val="1"/>
              <w:tabs>
                <w:tab w:val="left" w:pos="217"/>
              </w:tabs>
              <w:ind w:left="0" w:firstLine="349"/>
              <w:rPr>
                <w:sz w:val="20"/>
                <w:szCs w:val="20"/>
                <w:lang w:eastAsia="uk-UA"/>
              </w:rPr>
            </w:pPr>
            <w:r w:rsidRPr="00487CBF">
              <w:rPr>
                <w:sz w:val="20"/>
                <w:szCs w:val="20"/>
                <w:lang w:eastAsia="uk-UA"/>
              </w:rPr>
              <w:t xml:space="preserve">5) заява про державну реєстрацію підписується заявником. </w:t>
            </w:r>
          </w:p>
          <w:p w:rsidR="00CB4EE3" w:rsidRPr="00487CBF" w:rsidRDefault="00CB4EE3" w:rsidP="003E7C7C">
            <w:pPr>
              <w:pStyle w:val="1"/>
              <w:tabs>
                <w:tab w:val="left" w:pos="217"/>
              </w:tabs>
              <w:ind w:left="0" w:firstLine="349"/>
              <w:rPr>
                <w:sz w:val="20"/>
                <w:szCs w:val="20"/>
                <w:lang w:eastAsia="uk-UA"/>
              </w:rPr>
            </w:pPr>
            <w:r w:rsidRPr="00487CBF">
              <w:rPr>
                <w:sz w:val="20"/>
                <w:szCs w:val="20"/>
                <w:lang w:eastAsia="uk-UA"/>
              </w:rPr>
              <w:t>6) документ, викладений іноземною мовою, повинен бути перекладений на державну мову із засвідченням вірності перекладу з однієї мови на іншу або підпису перекладача в установленому законодавством порядку</w:t>
            </w:r>
          </w:p>
        </w:tc>
      </w:tr>
      <w:tr w:rsidR="00CB4EE3" w:rsidRPr="00BC15F0" w:rsidTr="003E7C7C">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9.</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Порядок та спосіб подання документів, необхідних для отримання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pStyle w:val="1"/>
              <w:tabs>
                <w:tab w:val="left" w:pos="-11"/>
              </w:tabs>
              <w:ind w:left="0"/>
              <w:rPr>
                <w:sz w:val="20"/>
                <w:szCs w:val="20"/>
                <w:lang w:eastAsia="uk-UA"/>
              </w:rPr>
            </w:pPr>
            <w:r w:rsidRPr="00487CBF">
              <w:rPr>
                <w:sz w:val="20"/>
                <w:szCs w:val="20"/>
                <w:lang w:eastAsia="uk-UA"/>
              </w:rPr>
              <w:t xml:space="preserve">        Документи для державної реєстрації можуть подаватися у паперовій або електронній формі (http://rp.irc.gov.ua).</w:t>
            </w:r>
          </w:p>
          <w:p w:rsidR="00CB4EE3" w:rsidRPr="00487CBF" w:rsidRDefault="00CB4EE3" w:rsidP="003E7C7C">
            <w:pPr>
              <w:rPr>
                <w:sz w:val="20"/>
                <w:szCs w:val="20"/>
                <w:lang w:val="uk-UA" w:eastAsia="uk-UA"/>
              </w:rPr>
            </w:pPr>
            <w:r w:rsidRPr="00487CBF">
              <w:rPr>
                <w:sz w:val="20"/>
                <w:szCs w:val="20"/>
                <w:lang w:val="uk-UA" w:eastAsia="uk-UA"/>
              </w:rPr>
              <w:t xml:space="preserve">     Особисто (або уповноваженою особою) або поштовим відправленням з описом вкладення.</w:t>
            </w:r>
          </w:p>
          <w:p w:rsidR="00CB4EE3" w:rsidRPr="00487CBF" w:rsidRDefault="00CB4EE3" w:rsidP="003E7C7C">
            <w:pPr>
              <w:pStyle w:val="1"/>
              <w:tabs>
                <w:tab w:val="left" w:pos="-11"/>
              </w:tabs>
              <w:ind w:left="0" w:firstLine="349"/>
              <w:rPr>
                <w:sz w:val="20"/>
                <w:szCs w:val="20"/>
                <w:lang w:eastAsia="uk-UA"/>
              </w:rPr>
            </w:pPr>
            <w:r w:rsidRPr="00487CBF">
              <w:rPr>
                <w:sz w:val="20"/>
                <w:szCs w:val="20"/>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CB4EE3" w:rsidRPr="00487CBF" w:rsidRDefault="00CB4EE3" w:rsidP="003E7C7C">
            <w:pPr>
              <w:pStyle w:val="1"/>
              <w:tabs>
                <w:tab w:val="left" w:pos="-11"/>
              </w:tabs>
              <w:ind w:left="0" w:firstLine="349"/>
              <w:rPr>
                <w:sz w:val="20"/>
                <w:szCs w:val="20"/>
                <w:lang w:eastAsia="uk-UA"/>
              </w:rPr>
            </w:pPr>
            <w:r w:rsidRPr="00487CBF">
              <w:rPr>
                <w:sz w:val="20"/>
                <w:szCs w:val="20"/>
                <w:lang w:eastAsia="uk-UA"/>
              </w:rPr>
              <w:t>У разі подання запиту про державну реєстрацію поштовим відправленням справжність підпису заявника повинна бути нотаріально засвідчена</w:t>
            </w:r>
          </w:p>
          <w:p w:rsidR="00CB4EE3" w:rsidRPr="00487CBF" w:rsidRDefault="00CB4EE3" w:rsidP="003E7C7C">
            <w:pPr>
              <w:pStyle w:val="1"/>
              <w:tabs>
                <w:tab w:val="left" w:pos="-11"/>
              </w:tabs>
              <w:ind w:left="0" w:firstLine="169"/>
              <w:rPr>
                <w:sz w:val="20"/>
                <w:szCs w:val="20"/>
                <w:lang w:eastAsia="uk-UA"/>
              </w:rPr>
            </w:pPr>
            <w:r w:rsidRPr="00487CBF">
              <w:rPr>
                <w:sz w:val="20"/>
                <w:szCs w:val="20"/>
                <w:lang w:eastAsia="uk-UA"/>
              </w:rPr>
              <w:t xml:space="preserve">    У разі подання запиту представником додатково подається примірник оригіналу (нотаріально засвідчена копія) документа, що засвідчує його повноваження.</w:t>
            </w:r>
          </w:p>
          <w:p w:rsidR="00CB4EE3" w:rsidRPr="00487CBF" w:rsidRDefault="00CB4EE3" w:rsidP="003E7C7C">
            <w:pPr>
              <w:pStyle w:val="1"/>
              <w:tabs>
                <w:tab w:val="left" w:pos="-11"/>
              </w:tabs>
              <w:ind w:left="0" w:firstLine="349"/>
              <w:rPr>
                <w:sz w:val="20"/>
                <w:szCs w:val="20"/>
                <w:lang w:eastAsia="uk-UA"/>
              </w:rPr>
            </w:pPr>
            <w:r w:rsidRPr="00487CBF">
              <w:rPr>
                <w:sz w:val="20"/>
                <w:szCs w:val="20"/>
                <w:lang w:eastAsia="uk-UA"/>
              </w:rPr>
              <w:t xml:space="preserve">    Документи в електронній формі подаються заявником  через портал електронних сервісів у порядку, визначеному Міністерством юстиції України в Порядку державної реєстрації юридичних осіб, фізичних осіб - підприємців та громадських формувань, що не мають статусу юридичної особи.</w:t>
            </w:r>
          </w:p>
          <w:p w:rsidR="00CB4EE3" w:rsidRPr="00487CBF" w:rsidRDefault="00CB4EE3" w:rsidP="003E7C7C">
            <w:pPr>
              <w:ind w:firstLine="360"/>
              <w:rPr>
                <w:sz w:val="20"/>
                <w:szCs w:val="20"/>
                <w:lang w:val="uk-UA"/>
              </w:rPr>
            </w:pPr>
            <w:r w:rsidRPr="00487CBF">
              <w:rPr>
                <w:sz w:val="20"/>
                <w:szCs w:val="20"/>
                <w:lang w:val="uk-UA" w:eastAsia="uk-UA"/>
              </w:rPr>
              <w:t>Документи в паперовій формі приймаються за описом, примірник якого в день їх надходження видається заявнику з відміткою про дату їх отримання та кодом доступу в той спосіб, відповідно до якого були подані документи.</w:t>
            </w:r>
          </w:p>
        </w:tc>
      </w:tr>
      <w:tr w:rsidR="00CB4EE3" w:rsidRPr="00BC15F0" w:rsidTr="003E7C7C">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10.</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Платність (безоплатність)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 xml:space="preserve">Адміністративна послуга надається безоплатно. </w:t>
            </w:r>
          </w:p>
        </w:tc>
      </w:tr>
      <w:tr w:rsidR="00CB4EE3" w:rsidRPr="00BC15F0" w:rsidTr="003E7C7C">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t>11.</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Строк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88049F" w:rsidRPr="00487CBF" w:rsidRDefault="00CB4EE3" w:rsidP="0088049F">
            <w:pPr>
              <w:ind w:firstLine="217"/>
              <w:rPr>
                <w:sz w:val="20"/>
                <w:szCs w:val="20"/>
                <w:lang w:val="uk-UA" w:eastAsia="uk-UA"/>
              </w:rPr>
            </w:pPr>
            <w:r w:rsidRPr="00487CBF">
              <w:rPr>
                <w:sz w:val="20"/>
                <w:szCs w:val="20"/>
                <w:lang w:val="uk-UA"/>
              </w:rPr>
              <w:t>Протягом 24 годин після надходження документів, поданих для державної реєстрації крім вихідних та святкових днів.</w:t>
            </w:r>
            <w:r w:rsidR="0088049F" w:rsidRPr="00487CBF">
              <w:rPr>
                <w:sz w:val="20"/>
                <w:szCs w:val="20"/>
                <w:lang w:val="uk-UA" w:eastAsia="uk-UA"/>
              </w:rPr>
              <w:t xml:space="preserve"> Зупинення розгляду документів здійснюється у строк, встановлений для державної реєстрації.</w:t>
            </w:r>
          </w:p>
          <w:p w:rsidR="00CB4EE3" w:rsidRPr="00487CBF" w:rsidRDefault="0088049F" w:rsidP="0088049F">
            <w:pPr>
              <w:rPr>
                <w:sz w:val="20"/>
                <w:szCs w:val="20"/>
                <w:lang w:val="uk-UA"/>
              </w:rPr>
            </w:pPr>
            <w:r w:rsidRPr="00487CBF">
              <w:rPr>
                <w:sz w:val="20"/>
                <w:szCs w:val="20"/>
                <w:lang w:val="uk-UA" w:eastAsia="uk-UA"/>
              </w:rPr>
              <w:t>Строк зупинення розгляду документів, поданих для державної реєстрації, становить 15 календарних днів з дати їх зупинення</w:t>
            </w:r>
          </w:p>
        </w:tc>
      </w:tr>
      <w:tr w:rsidR="00CB4EE3" w:rsidRPr="00487CBF" w:rsidTr="003E7C7C">
        <w:trPr>
          <w:trHeight w:val="1043"/>
        </w:trPr>
        <w:tc>
          <w:tcPr>
            <w:tcW w:w="250" w:type="pct"/>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sz w:val="20"/>
                <w:szCs w:val="20"/>
                <w:lang w:val="uk-UA" w:eastAsia="uk-UA"/>
              </w:rPr>
            </w:pPr>
            <w:r w:rsidRPr="00487CBF">
              <w:rPr>
                <w:sz w:val="20"/>
                <w:szCs w:val="20"/>
                <w:lang w:val="uk-UA" w:eastAsia="uk-UA"/>
              </w:rPr>
              <w:lastRenderedPageBreak/>
              <w:t>12.</w:t>
            </w:r>
          </w:p>
        </w:tc>
        <w:tc>
          <w:tcPr>
            <w:tcW w:w="1600" w:type="pct"/>
            <w:gridSpan w:val="2"/>
            <w:tcBorders>
              <w:top w:val="outset" w:sz="6" w:space="0" w:color="000000"/>
              <w:left w:val="outset" w:sz="6" w:space="0" w:color="000000"/>
              <w:bottom w:val="outset" w:sz="6" w:space="0" w:color="000000"/>
              <w:right w:val="outset" w:sz="6" w:space="0" w:color="000000"/>
            </w:tcBorders>
          </w:tcPr>
          <w:p w:rsidR="00CB4EE3" w:rsidRPr="00487CBF" w:rsidRDefault="00CB4EE3" w:rsidP="003E7C7C">
            <w:pPr>
              <w:rPr>
                <w:b/>
                <w:sz w:val="20"/>
                <w:szCs w:val="20"/>
                <w:lang w:val="uk-UA" w:eastAsia="uk-UA"/>
              </w:rPr>
            </w:pPr>
            <w:r w:rsidRPr="00487CBF">
              <w:rPr>
                <w:b/>
                <w:sz w:val="20"/>
                <w:szCs w:val="20"/>
                <w:lang w:val="uk-UA" w:eastAsia="uk-UA"/>
              </w:rPr>
              <w:t>Перелік підстав для зупинення  розгляду документів</w:t>
            </w:r>
          </w:p>
        </w:tc>
        <w:tc>
          <w:tcPr>
            <w:tcW w:w="3150" w:type="pct"/>
            <w:tcBorders>
              <w:top w:val="outset" w:sz="6" w:space="0" w:color="000000"/>
              <w:left w:val="outset" w:sz="6" w:space="0" w:color="000000"/>
              <w:bottom w:val="outset" w:sz="6" w:space="0" w:color="000000"/>
              <w:right w:val="outset" w:sz="6" w:space="0" w:color="000000"/>
            </w:tcBorders>
          </w:tcPr>
          <w:p w:rsidR="00111FAD" w:rsidRPr="00487CBF" w:rsidRDefault="00CB4EE3" w:rsidP="00111FAD">
            <w:pPr>
              <w:tabs>
                <w:tab w:val="left" w:pos="-67"/>
              </w:tabs>
              <w:ind w:firstLine="217"/>
              <w:rPr>
                <w:sz w:val="20"/>
                <w:szCs w:val="20"/>
                <w:lang w:val="uk-UA" w:eastAsia="uk-UA"/>
              </w:rPr>
            </w:pPr>
            <w:r w:rsidRPr="00487CBF">
              <w:rPr>
                <w:sz w:val="20"/>
                <w:szCs w:val="20"/>
                <w:lang w:val="uk-UA"/>
              </w:rPr>
              <w:t xml:space="preserve"> </w:t>
            </w:r>
            <w:r w:rsidR="00111FAD" w:rsidRPr="00487CBF">
              <w:rPr>
                <w:sz w:val="20"/>
                <w:szCs w:val="20"/>
                <w:lang w:val="uk-UA" w:eastAsia="uk-UA"/>
              </w:rPr>
              <w:t>Подання документів або відомостей, визначених Законом України «Про державну реєстрацію юридичних осіб, фізичних осіб – підприємців та громадських формувань», не в повному обсязі;</w:t>
            </w:r>
          </w:p>
          <w:p w:rsidR="00111FAD" w:rsidRPr="00487CBF" w:rsidRDefault="00111FAD" w:rsidP="00111FAD">
            <w:pPr>
              <w:tabs>
                <w:tab w:val="left" w:pos="-67"/>
              </w:tabs>
              <w:ind w:firstLine="217"/>
              <w:rPr>
                <w:sz w:val="20"/>
                <w:szCs w:val="20"/>
                <w:lang w:val="uk-UA" w:eastAsia="uk-UA"/>
              </w:rPr>
            </w:pPr>
            <w:r w:rsidRPr="00487CBF">
              <w:rPr>
                <w:sz w:val="20"/>
                <w:szCs w:val="20"/>
                <w:lang w:val="uk-UA" w:eastAsia="uk-UA"/>
              </w:rPr>
              <w:t>невідповідність документів вимогам, установленим    статтею 15 Закону України «Про державну реєстрацію юридичних осіб, фізичних осіб – підприємців та громадських формувань»;</w:t>
            </w:r>
          </w:p>
          <w:p w:rsidR="00111FAD" w:rsidRPr="00487CBF" w:rsidRDefault="00111FAD" w:rsidP="00111FAD">
            <w:pPr>
              <w:tabs>
                <w:tab w:val="left" w:pos="-67"/>
              </w:tabs>
              <w:ind w:firstLine="217"/>
              <w:rPr>
                <w:sz w:val="20"/>
                <w:szCs w:val="20"/>
                <w:lang w:val="uk-UA" w:eastAsia="uk-UA"/>
              </w:rPr>
            </w:pPr>
            <w:r w:rsidRPr="00487CBF">
              <w:rPr>
                <w:sz w:val="20"/>
                <w:szCs w:val="20"/>
                <w:lang w:val="uk-UA" w:eastAsia="uk-UA"/>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юридичних осіб, фізичних осіб – підприємців та громадських формувань;</w:t>
            </w:r>
          </w:p>
          <w:p w:rsidR="00111FAD" w:rsidRPr="00487CBF" w:rsidRDefault="00111FAD" w:rsidP="00111FAD">
            <w:pPr>
              <w:tabs>
                <w:tab w:val="left" w:pos="-67"/>
              </w:tabs>
              <w:ind w:firstLine="217"/>
              <w:rPr>
                <w:sz w:val="20"/>
                <w:szCs w:val="20"/>
                <w:lang w:val="uk-UA" w:eastAsia="uk-UA"/>
              </w:rPr>
            </w:pPr>
            <w:r w:rsidRPr="00487CBF">
              <w:rPr>
                <w:sz w:val="20"/>
                <w:szCs w:val="20"/>
                <w:lang w:val="uk-UA" w:eastAsia="uk-UA"/>
              </w:rPr>
              <w:t>невідповідність відомостей, зазначених у документах, поданих для державної реєстрації, відомостям, що містяться в Єдиному державному реєстрі юридичних осіб, фізичних              осіб – підприємців та громадських формувань;</w:t>
            </w:r>
          </w:p>
          <w:p w:rsidR="00CB4EE3" w:rsidRPr="00487CBF" w:rsidRDefault="00111FAD" w:rsidP="00111FAD">
            <w:pPr>
              <w:pStyle w:val="1"/>
              <w:tabs>
                <w:tab w:val="left" w:pos="217"/>
              </w:tabs>
              <w:ind w:left="0"/>
              <w:rPr>
                <w:sz w:val="20"/>
                <w:szCs w:val="20"/>
              </w:rPr>
            </w:pPr>
            <w:r w:rsidRPr="00487CBF">
              <w:rPr>
                <w:sz w:val="20"/>
                <w:szCs w:val="20"/>
                <w:lang w:eastAsia="uk-UA"/>
              </w:rPr>
              <w:t>невідповідність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відмовилися від прийняття реєстраційного номера облікової картки платника податків, повідомили про це відповідний контролюючий орган і мають відмітку в паспорті про право здійснювати платежі за серією та номером паспорта) відомостям, наданим відповідно до статті 13 Закону України «Про державну реєстрацію юридичних осіб, фізичних осіб – підприємців та громадських формувань»</w:t>
            </w:r>
          </w:p>
        </w:tc>
      </w:tr>
      <w:tr w:rsidR="00111FAD" w:rsidRPr="00487CBF" w:rsidTr="003E7C7C">
        <w:trPr>
          <w:trHeight w:val="1781"/>
        </w:trPr>
        <w:tc>
          <w:tcPr>
            <w:tcW w:w="250" w:type="pct"/>
            <w:tcBorders>
              <w:top w:val="outset" w:sz="6" w:space="0" w:color="000000"/>
              <w:left w:val="outset" w:sz="6" w:space="0" w:color="000000"/>
              <w:bottom w:val="outset" w:sz="6" w:space="0" w:color="000000"/>
              <w:right w:val="outset" w:sz="6" w:space="0" w:color="000000"/>
            </w:tcBorders>
          </w:tcPr>
          <w:p w:rsidR="00111FAD" w:rsidRPr="00487CBF" w:rsidRDefault="00111FAD" w:rsidP="003E7C7C">
            <w:pPr>
              <w:rPr>
                <w:sz w:val="20"/>
                <w:szCs w:val="20"/>
                <w:lang w:val="uk-UA" w:eastAsia="uk-UA"/>
              </w:rPr>
            </w:pPr>
            <w:r w:rsidRPr="00487CBF">
              <w:rPr>
                <w:sz w:val="20"/>
                <w:szCs w:val="20"/>
                <w:lang w:val="uk-UA" w:eastAsia="uk-UA"/>
              </w:rPr>
              <w:t>13.</w:t>
            </w:r>
          </w:p>
        </w:tc>
        <w:tc>
          <w:tcPr>
            <w:tcW w:w="1600" w:type="pct"/>
            <w:gridSpan w:val="2"/>
            <w:tcBorders>
              <w:top w:val="outset" w:sz="6" w:space="0" w:color="000000"/>
              <w:left w:val="outset" w:sz="6" w:space="0" w:color="000000"/>
              <w:bottom w:val="outset" w:sz="6" w:space="0" w:color="000000"/>
              <w:right w:val="outset" w:sz="6" w:space="0" w:color="000000"/>
            </w:tcBorders>
          </w:tcPr>
          <w:p w:rsidR="00111FAD" w:rsidRPr="00487CBF" w:rsidRDefault="00111FAD" w:rsidP="003E7C7C">
            <w:pPr>
              <w:rPr>
                <w:b/>
                <w:sz w:val="20"/>
                <w:szCs w:val="20"/>
                <w:lang w:val="uk-UA" w:eastAsia="uk-UA"/>
              </w:rPr>
            </w:pPr>
            <w:r w:rsidRPr="00487CBF">
              <w:rPr>
                <w:b/>
                <w:sz w:val="20"/>
                <w:szCs w:val="20"/>
                <w:lang w:val="uk-UA" w:eastAsia="uk-UA"/>
              </w:rPr>
              <w:t>Перелік підстав для відмови у державній реєстрації</w:t>
            </w:r>
          </w:p>
        </w:tc>
        <w:tc>
          <w:tcPr>
            <w:tcW w:w="3150" w:type="pct"/>
            <w:tcBorders>
              <w:top w:val="outset" w:sz="6" w:space="0" w:color="000000"/>
              <w:left w:val="outset" w:sz="6" w:space="0" w:color="000000"/>
              <w:bottom w:val="outset" w:sz="6" w:space="0" w:color="000000"/>
              <w:right w:val="outset" w:sz="6" w:space="0" w:color="000000"/>
            </w:tcBorders>
          </w:tcPr>
          <w:p w:rsidR="00111FAD" w:rsidRPr="00487CBF" w:rsidRDefault="00111FAD" w:rsidP="0063052D">
            <w:pPr>
              <w:tabs>
                <w:tab w:val="left" w:pos="1565"/>
              </w:tabs>
              <w:ind w:firstLine="217"/>
              <w:rPr>
                <w:sz w:val="20"/>
                <w:szCs w:val="20"/>
                <w:lang w:val="uk-UA" w:eastAsia="uk-UA"/>
              </w:rPr>
            </w:pPr>
            <w:r w:rsidRPr="00487CBF">
              <w:rPr>
                <w:sz w:val="20"/>
                <w:szCs w:val="20"/>
                <w:lang w:val="uk-UA" w:eastAsia="uk-UA"/>
              </w:rPr>
              <w:t>Документи подано особою, яка не має на це повноважень;</w:t>
            </w:r>
          </w:p>
          <w:p w:rsidR="00111FAD" w:rsidRPr="00487CBF" w:rsidRDefault="00111FAD" w:rsidP="0063052D">
            <w:pPr>
              <w:tabs>
                <w:tab w:val="left" w:pos="1565"/>
              </w:tabs>
              <w:ind w:firstLine="217"/>
              <w:rPr>
                <w:sz w:val="20"/>
                <w:szCs w:val="20"/>
                <w:lang w:val="uk-UA" w:eastAsia="uk-UA"/>
              </w:rPr>
            </w:pPr>
            <w:r w:rsidRPr="00487CBF">
              <w:rPr>
                <w:sz w:val="20"/>
                <w:szCs w:val="20"/>
                <w:lang w:val="uk-UA" w:eastAsia="uk-UA"/>
              </w:rPr>
              <w:t xml:space="preserve"> у Єдиному державному реєстрі юридичних осіб, фізичних осіб – підприємців та громадських формувань містяться відомості про судове рішення щодо заборони у проведенні реєстраційної дії;</w:t>
            </w:r>
          </w:p>
          <w:p w:rsidR="00111FAD" w:rsidRPr="00487CBF" w:rsidRDefault="00111FAD" w:rsidP="0063052D">
            <w:pPr>
              <w:tabs>
                <w:tab w:val="left" w:pos="1565"/>
              </w:tabs>
              <w:ind w:firstLine="217"/>
              <w:rPr>
                <w:sz w:val="20"/>
                <w:szCs w:val="20"/>
                <w:lang w:val="uk-UA" w:eastAsia="uk-UA"/>
              </w:rPr>
            </w:pPr>
            <w:r w:rsidRPr="00487CBF">
              <w:rPr>
                <w:sz w:val="20"/>
                <w:szCs w:val="20"/>
                <w:lang w:val="uk-UA" w:eastAsia="uk-UA"/>
              </w:rPr>
              <w:t>не усунуто підстави для зупинення розгляду документів протягом встановленого строку;</w:t>
            </w:r>
          </w:p>
          <w:p w:rsidR="00111FAD" w:rsidRPr="00487CBF" w:rsidRDefault="00111FAD" w:rsidP="0063052D">
            <w:pPr>
              <w:tabs>
                <w:tab w:val="left" w:pos="1565"/>
              </w:tabs>
              <w:ind w:firstLine="217"/>
              <w:rPr>
                <w:sz w:val="20"/>
                <w:szCs w:val="20"/>
                <w:lang w:val="uk-UA" w:eastAsia="uk-UA"/>
              </w:rPr>
            </w:pPr>
            <w:r w:rsidRPr="00487CBF">
              <w:rPr>
                <w:sz w:val="20"/>
                <w:szCs w:val="20"/>
                <w:lang w:val="uk-UA" w:eastAsia="uk-UA"/>
              </w:rPr>
              <w:t>наявні обмеження на зайняття підприємницькою діяльністю, встановлені законом;</w:t>
            </w:r>
          </w:p>
          <w:p w:rsidR="00111FAD" w:rsidRPr="00487CBF" w:rsidRDefault="00111FAD" w:rsidP="0063052D">
            <w:pPr>
              <w:tabs>
                <w:tab w:val="left" w:pos="1565"/>
              </w:tabs>
              <w:ind w:firstLine="217"/>
              <w:rPr>
                <w:sz w:val="20"/>
                <w:szCs w:val="20"/>
                <w:lang w:val="uk-UA" w:eastAsia="uk-UA"/>
              </w:rPr>
            </w:pPr>
            <w:r w:rsidRPr="00487CBF">
              <w:rPr>
                <w:sz w:val="20"/>
                <w:szCs w:val="20"/>
                <w:lang w:val="uk-UA" w:eastAsia="uk-UA"/>
              </w:rPr>
              <w:t>наявність у Єдиному державному реєстрі юридичних осіб, фізичних осіб – підприємців та громадських формувань запису, що фізична особа вже зареєстрована як фізична                  особа – підприємець</w:t>
            </w:r>
          </w:p>
        </w:tc>
      </w:tr>
      <w:tr w:rsidR="00111FAD" w:rsidRPr="0088049F" w:rsidTr="003E7C7C">
        <w:tc>
          <w:tcPr>
            <w:tcW w:w="250" w:type="pct"/>
            <w:tcBorders>
              <w:top w:val="outset" w:sz="6" w:space="0" w:color="000000"/>
              <w:left w:val="outset" w:sz="6" w:space="0" w:color="000000"/>
              <w:bottom w:val="outset" w:sz="6" w:space="0" w:color="000000"/>
              <w:right w:val="outset" w:sz="6" w:space="0" w:color="000000"/>
            </w:tcBorders>
          </w:tcPr>
          <w:p w:rsidR="00111FAD" w:rsidRPr="00487CBF" w:rsidRDefault="00111FAD" w:rsidP="003E7C7C">
            <w:pPr>
              <w:rPr>
                <w:sz w:val="20"/>
                <w:szCs w:val="20"/>
                <w:lang w:val="uk-UA" w:eastAsia="uk-UA"/>
              </w:rPr>
            </w:pPr>
            <w:r w:rsidRPr="00487CBF">
              <w:rPr>
                <w:sz w:val="20"/>
                <w:szCs w:val="20"/>
                <w:lang w:val="uk-UA" w:eastAsia="uk-UA"/>
              </w:rPr>
              <w:t>14.</w:t>
            </w:r>
          </w:p>
        </w:tc>
        <w:tc>
          <w:tcPr>
            <w:tcW w:w="1600" w:type="pct"/>
            <w:gridSpan w:val="2"/>
            <w:tcBorders>
              <w:top w:val="outset" w:sz="6" w:space="0" w:color="000000"/>
              <w:left w:val="outset" w:sz="6" w:space="0" w:color="000000"/>
              <w:bottom w:val="outset" w:sz="6" w:space="0" w:color="000000"/>
              <w:right w:val="outset" w:sz="6" w:space="0" w:color="000000"/>
            </w:tcBorders>
          </w:tcPr>
          <w:p w:rsidR="00111FAD" w:rsidRPr="00487CBF" w:rsidRDefault="00111FAD" w:rsidP="003E7C7C">
            <w:pPr>
              <w:rPr>
                <w:b/>
                <w:sz w:val="20"/>
                <w:szCs w:val="20"/>
                <w:lang w:val="uk-UA" w:eastAsia="uk-UA"/>
              </w:rPr>
            </w:pPr>
            <w:r w:rsidRPr="00487CBF">
              <w:rPr>
                <w:b/>
                <w:sz w:val="20"/>
                <w:szCs w:val="20"/>
                <w:lang w:val="uk-UA" w:eastAsia="uk-UA"/>
              </w:rPr>
              <w:t>Результат надання адміністративної послуги</w:t>
            </w:r>
          </w:p>
        </w:tc>
        <w:tc>
          <w:tcPr>
            <w:tcW w:w="3150" w:type="pct"/>
            <w:tcBorders>
              <w:top w:val="outset" w:sz="6" w:space="0" w:color="000000"/>
              <w:left w:val="outset" w:sz="6" w:space="0" w:color="000000"/>
              <w:bottom w:val="outset" w:sz="6" w:space="0" w:color="000000"/>
              <w:right w:val="outset" w:sz="6" w:space="0" w:color="000000"/>
            </w:tcBorders>
          </w:tcPr>
          <w:p w:rsidR="00111FAD" w:rsidRPr="00487CBF" w:rsidRDefault="00111FAD" w:rsidP="0063052D">
            <w:pPr>
              <w:tabs>
                <w:tab w:val="left" w:pos="358"/>
                <w:tab w:val="left" w:pos="449"/>
              </w:tabs>
              <w:ind w:firstLine="217"/>
              <w:rPr>
                <w:sz w:val="20"/>
                <w:szCs w:val="20"/>
                <w:lang w:val="uk-UA"/>
              </w:rPr>
            </w:pPr>
            <w:r w:rsidRPr="00487CBF">
              <w:rPr>
                <w:sz w:val="20"/>
                <w:szCs w:val="20"/>
                <w:lang w:val="uk-UA"/>
              </w:rPr>
              <w:t>Внесення відповідного запису до Єдиного державного реєстру юридичних осіб, фізичних осіб – підприємців та громадських формувань;</w:t>
            </w:r>
          </w:p>
          <w:p w:rsidR="00111FAD" w:rsidRPr="00487CBF" w:rsidRDefault="00111FAD" w:rsidP="0063052D">
            <w:pPr>
              <w:tabs>
                <w:tab w:val="left" w:pos="358"/>
                <w:tab w:val="left" w:pos="449"/>
              </w:tabs>
              <w:ind w:firstLine="217"/>
              <w:rPr>
                <w:sz w:val="20"/>
                <w:szCs w:val="20"/>
                <w:lang w:val="uk-UA"/>
              </w:rPr>
            </w:pPr>
            <w:r w:rsidRPr="00487CBF">
              <w:rPr>
                <w:sz w:val="20"/>
                <w:szCs w:val="20"/>
                <w:lang w:val="uk-UA"/>
              </w:rPr>
              <w:t>виписка з Єдиного державного реєстру юридичних осіб, фізичних осіб – підприємців та громадських формувань;</w:t>
            </w:r>
          </w:p>
          <w:p w:rsidR="00111FAD" w:rsidRPr="00487CBF" w:rsidRDefault="00111FAD" w:rsidP="0063052D">
            <w:pPr>
              <w:tabs>
                <w:tab w:val="left" w:pos="358"/>
                <w:tab w:val="left" w:pos="449"/>
              </w:tabs>
              <w:ind w:firstLine="217"/>
              <w:rPr>
                <w:sz w:val="20"/>
                <w:szCs w:val="20"/>
                <w:lang w:val="uk-UA" w:eastAsia="uk-UA"/>
              </w:rPr>
            </w:pPr>
            <w:r w:rsidRPr="00487CBF">
              <w:rPr>
                <w:sz w:val="20"/>
                <w:szCs w:val="20"/>
                <w:lang w:val="uk-UA"/>
              </w:rPr>
              <w:t>повідомлення про відмову у державній реєстрації із зазначенням виключного переліку підстав для відмови</w:t>
            </w:r>
          </w:p>
        </w:tc>
      </w:tr>
      <w:tr w:rsidR="00111FAD" w:rsidRPr="00BC15F0" w:rsidTr="003E7C7C">
        <w:tc>
          <w:tcPr>
            <w:tcW w:w="250" w:type="pct"/>
            <w:tcBorders>
              <w:top w:val="outset" w:sz="6" w:space="0" w:color="000000"/>
              <w:left w:val="outset" w:sz="6" w:space="0" w:color="000000"/>
              <w:bottom w:val="outset" w:sz="6" w:space="0" w:color="000000"/>
              <w:right w:val="outset" w:sz="6" w:space="0" w:color="000000"/>
            </w:tcBorders>
          </w:tcPr>
          <w:p w:rsidR="00111FAD" w:rsidRPr="00487CBF" w:rsidRDefault="00111FAD" w:rsidP="003E7C7C">
            <w:pPr>
              <w:rPr>
                <w:sz w:val="20"/>
                <w:szCs w:val="20"/>
                <w:lang w:val="uk-UA" w:eastAsia="uk-UA"/>
              </w:rPr>
            </w:pPr>
            <w:r w:rsidRPr="00487CBF">
              <w:rPr>
                <w:sz w:val="20"/>
                <w:szCs w:val="20"/>
                <w:lang w:val="uk-UA" w:eastAsia="uk-UA"/>
              </w:rPr>
              <w:t>15.</w:t>
            </w:r>
          </w:p>
        </w:tc>
        <w:tc>
          <w:tcPr>
            <w:tcW w:w="1600" w:type="pct"/>
            <w:gridSpan w:val="2"/>
            <w:tcBorders>
              <w:top w:val="outset" w:sz="6" w:space="0" w:color="000000"/>
              <w:left w:val="outset" w:sz="6" w:space="0" w:color="000000"/>
              <w:bottom w:val="outset" w:sz="6" w:space="0" w:color="000000"/>
              <w:right w:val="outset" w:sz="6" w:space="0" w:color="000000"/>
            </w:tcBorders>
          </w:tcPr>
          <w:p w:rsidR="00111FAD" w:rsidRPr="00487CBF" w:rsidRDefault="00111FAD" w:rsidP="003E7C7C">
            <w:pPr>
              <w:rPr>
                <w:b/>
                <w:sz w:val="20"/>
                <w:szCs w:val="20"/>
                <w:lang w:val="uk-UA" w:eastAsia="uk-UA"/>
              </w:rPr>
            </w:pPr>
            <w:r w:rsidRPr="00487CBF">
              <w:rPr>
                <w:b/>
                <w:sz w:val="20"/>
                <w:szCs w:val="20"/>
                <w:lang w:val="uk-UA" w:eastAsia="uk-UA"/>
              </w:rPr>
              <w:t>Способи отримання відповіді (результату)</w:t>
            </w:r>
          </w:p>
        </w:tc>
        <w:tc>
          <w:tcPr>
            <w:tcW w:w="3150" w:type="pct"/>
            <w:tcBorders>
              <w:top w:val="outset" w:sz="6" w:space="0" w:color="000000"/>
              <w:left w:val="outset" w:sz="6" w:space="0" w:color="000000"/>
              <w:bottom w:val="outset" w:sz="6" w:space="0" w:color="000000"/>
              <w:right w:val="outset" w:sz="6" w:space="0" w:color="000000"/>
            </w:tcBorders>
          </w:tcPr>
          <w:p w:rsidR="00111FAD" w:rsidRPr="00487CBF" w:rsidRDefault="00111FAD" w:rsidP="0063052D">
            <w:pPr>
              <w:pStyle w:val="a4"/>
              <w:tabs>
                <w:tab w:val="left" w:pos="358"/>
              </w:tabs>
              <w:ind w:left="0" w:firstLine="217"/>
              <w:rPr>
                <w:sz w:val="20"/>
                <w:szCs w:val="20"/>
              </w:rPr>
            </w:pPr>
            <w:r w:rsidRPr="00487CBF">
              <w:rPr>
                <w:sz w:val="20"/>
                <w:szCs w:val="20"/>
              </w:rPr>
              <w:t xml:space="preserve">Результати надання адміністративної послуги у сфері державної реєстрації (у тому числі виписка з </w:t>
            </w:r>
            <w:r w:rsidRPr="00487CBF">
              <w:rPr>
                <w:sz w:val="20"/>
                <w:szCs w:val="20"/>
                <w:lang w:eastAsia="uk-UA"/>
              </w:rPr>
              <w:t xml:space="preserve">Єдиного державного реєстру юридичних осіб, фізичних осіб – підприємців та громадських формувань) </w:t>
            </w:r>
            <w:r w:rsidRPr="00487CBF">
              <w:rPr>
                <w:sz w:val="20"/>
                <w:szCs w:val="20"/>
              </w:rPr>
              <w:t xml:space="preserve"> в електронній формі оприлюднюються на порталі електронних сервісів та доступні для їх пошуку за кодом доступу.</w:t>
            </w:r>
          </w:p>
          <w:p w:rsidR="00111FAD" w:rsidRPr="00487CBF" w:rsidRDefault="00111FAD" w:rsidP="0063052D">
            <w:pPr>
              <w:pStyle w:val="a4"/>
              <w:tabs>
                <w:tab w:val="left" w:pos="358"/>
              </w:tabs>
              <w:ind w:left="0" w:firstLine="217"/>
              <w:rPr>
                <w:sz w:val="20"/>
                <w:szCs w:val="20"/>
              </w:rPr>
            </w:pPr>
            <w:r w:rsidRPr="00487CBF">
              <w:rPr>
                <w:sz w:val="20"/>
                <w:szCs w:val="20"/>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111FAD" w:rsidRPr="00487CBF" w:rsidRDefault="00111FAD" w:rsidP="0063052D">
            <w:pPr>
              <w:pStyle w:val="a4"/>
              <w:tabs>
                <w:tab w:val="left" w:pos="358"/>
              </w:tabs>
              <w:ind w:left="0" w:firstLine="217"/>
              <w:rPr>
                <w:sz w:val="20"/>
                <w:szCs w:val="20"/>
                <w:lang w:eastAsia="uk-UA"/>
              </w:rPr>
            </w:pPr>
            <w:r w:rsidRPr="00487CBF">
              <w:rPr>
                <w:sz w:val="20"/>
                <w:szCs w:val="20"/>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905026" w:rsidRDefault="00905026" w:rsidP="00DE662F">
      <w:pPr>
        <w:ind w:firstLine="6300"/>
        <w:rPr>
          <w:lang w:val="uk-UA" w:eastAsia="uk-UA"/>
        </w:rPr>
      </w:pPr>
      <w:bookmarkStart w:id="0" w:name="_GoBack"/>
      <w:bookmarkEnd w:id="0"/>
    </w:p>
    <w:sectPr w:rsidR="00905026" w:rsidSect="00DE662F">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hint="default"/>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CB4EE3"/>
    <w:rsid w:val="00087AF5"/>
    <w:rsid w:val="000B1FF6"/>
    <w:rsid w:val="00111FAD"/>
    <w:rsid w:val="0020194F"/>
    <w:rsid w:val="002E4DE2"/>
    <w:rsid w:val="00357DA8"/>
    <w:rsid w:val="00381CFB"/>
    <w:rsid w:val="00476B8A"/>
    <w:rsid w:val="00487CBF"/>
    <w:rsid w:val="006D5170"/>
    <w:rsid w:val="00780F8F"/>
    <w:rsid w:val="008603D9"/>
    <w:rsid w:val="0088049F"/>
    <w:rsid w:val="00905026"/>
    <w:rsid w:val="00BA743D"/>
    <w:rsid w:val="00BC15F0"/>
    <w:rsid w:val="00CB4EE3"/>
    <w:rsid w:val="00DE662F"/>
    <w:rsid w:val="00E036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EE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B4EE3"/>
    <w:rPr>
      <w:color w:val="0000FF"/>
      <w:u w:val="single"/>
    </w:rPr>
  </w:style>
  <w:style w:type="paragraph" w:customStyle="1" w:styleId="1">
    <w:name w:val="Абзац списка1"/>
    <w:basedOn w:val="a"/>
    <w:rsid w:val="00CB4EE3"/>
    <w:pPr>
      <w:ind w:left="720"/>
      <w:jc w:val="both"/>
    </w:pPr>
    <w:rPr>
      <w:sz w:val="28"/>
      <w:szCs w:val="28"/>
      <w:lang w:val="uk-UA" w:eastAsia="en-US"/>
    </w:rPr>
  </w:style>
  <w:style w:type="paragraph" w:customStyle="1" w:styleId="rvps6">
    <w:name w:val="rvps6"/>
    <w:basedOn w:val="a"/>
    <w:rsid w:val="0088049F"/>
    <w:pPr>
      <w:spacing w:before="100" w:beforeAutospacing="1" w:after="100" w:afterAutospacing="1"/>
    </w:pPr>
    <w:rPr>
      <w:color w:val="000000"/>
      <w:lang w:val="uk-UA" w:eastAsia="uk-UA"/>
    </w:rPr>
  </w:style>
  <w:style w:type="paragraph" w:styleId="a4">
    <w:name w:val="List Paragraph"/>
    <w:basedOn w:val="a"/>
    <w:uiPriority w:val="34"/>
    <w:qFormat/>
    <w:rsid w:val="0088049F"/>
    <w:pPr>
      <w:ind w:left="720"/>
      <w:contextualSpacing/>
      <w:jc w:val="both"/>
    </w:pPr>
    <w:rPr>
      <w:sz w:val="28"/>
      <w:szCs w:val="28"/>
      <w:lang w:val="uk-UA" w:eastAsia="en-US"/>
    </w:rPr>
  </w:style>
  <w:style w:type="paragraph" w:styleId="a5">
    <w:name w:val="No Spacing"/>
    <w:uiPriority w:val="1"/>
    <w:qFormat/>
    <w:rsid w:val="00DE662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4EE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B4EE3"/>
    <w:rPr>
      <w:color w:val="0000FF"/>
      <w:u w:val="single"/>
    </w:rPr>
  </w:style>
  <w:style w:type="paragraph" w:customStyle="1" w:styleId="1">
    <w:name w:val="Абзац списка1"/>
    <w:basedOn w:val="a"/>
    <w:rsid w:val="00CB4EE3"/>
    <w:pPr>
      <w:ind w:left="720"/>
      <w:jc w:val="both"/>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327525">
      <w:bodyDiv w:val="1"/>
      <w:marLeft w:val="0"/>
      <w:marRight w:val="0"/>
      <w:marTop w:val="0"/>
      <w:marBottom w:val="0"/>
      <w:divBdr>
        <w:top w:val="none" w:sz="0" w:space="0" w:color="auto"/>
        <w:left w:val="none" w:sz="0" w:space="0" w:color="auto"/>
        <w:bottom w:val="none" w:sz="0" w:space="0" w:color="auto"/>
        <w:right w:val="none" w:sz="0" w:space="0" w:color="auto"/>
      </w:divBdr>
    </w:div>
    <w:div w:id="134154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Pages>
  <Words>1521</Words>
  <Characters>8673</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17</cp:revision>
  <cp:lastPrinted>2017-11-14T12:38:00Z</cp:lastPrinted>
  <dcterms:created xsi:type="dcterms:W3CDTF">2017-07-27T11:13:00Z</dcterms:created>
  <dcterms:modified xsi:type="dcterms:W3CDTF">2017-11-14T12:38:00Z</dcterms:modified>
</cp:coreProperties>
</file>